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61" w:rsidRDefault="00D83B61" w:rsidP="0084317F">
      <w:pPr>
        <w:spacing w:line="560" w:lineRule="exact"/>
      </w:pPr>
    </w:p>
    <w:p w:rsidR="0084317F" w:rsidRPr="0084317F" w:rsidRDefault="0084317F" w:rsidP="0084317F">
      <w:pPr>
        <w:spacing w:line="560" w:lineRule="exact"/>
        <w:jc w:val="center"/>
        <w:rPr>
          <w:rFonts w:ascii="黑体" w:eastAsia="黑体" w:hAnsi="黑体"/>
          <w:sz w:val="44"/>
          <w:szCs w:val="44"/>
        </w:rPr>
      </w:pPr>
      <w:r w:rsidRPr="0084317F">
        <w:rPr>
          <w:rFonts w:ascii="黑体" w:eastAsia="黑体" w:hAnsi="黑体" w:hint="eastAsia"/>
          <w:sz w:val="44"/>
          <w:szCs w:val="44"/>
        </w:rPr>
        <w:t>《宁波市中心城区集中收取的污水</w:t>
      </w:r>
      <w:r>
        <w:rPr>
          <w:rFonts w:ascii="黑体" w:eastAsia="黑体" w:hAnsi="黑体" w:hint="eastAsia"/>
          <w:sz w:val="44"/>
          <w:szCs w:val="44"/>
        </w:rPr>
        <w:t>处理</w:t>
      </w:r>
      <w:r w:rsidRPr="0084317F">
        <w:rPr>
          <w:rFonts w:ascii="黑体" w:eastAsia="黑体" w:hAnsi="黑体" w:hint="eastAsia"/>
          <w:sz w:val="44"/>
          <w:szCs w:val="44"/>
        </w:rPr>
        <w:t>费</w:t>
      </w:r>
    </w:p>
    <w:p w:rsidR="0084317F" w:rsidRPr="0084317F" w:rsidRDefault="0084317F" w:rsidP="0084317F">
      <w:pPr>
        <w:spacing w:line="560" w:lineRule="exact"/>
        <w:jc w:val="center"/>
        <w:rPr>
          <w:rFonts w:ascii="黑体" w:eastAsia="黑体" w:hAnsi="黑体"/>
          <w:sz w:val="44"/>
          <w:szCs w:val="44"/>
        </w:rPr>
      </w:pPr>
      <w:r w:rsidRPr="0084317F">
        <w:rPr>
          <w:rFonts w:ascii="黑体" w:eastAsia="黑体" w:hAnsi="黑体" w:hint="eastAsia"/>
          <w:sz w:val="44"/>
          <w:szCs w:val="44"/>
        </w:rPr>
        <w:t>使用管理</w:t>
      </w:r>
      <w:r w:rsidR="0078236F">
        <w:rPr>
          <w:rFonts w:ascii="黑体" w:eastAsia="黑体" w:hAnsi="黑体" w:hint="eastAsia"/>
          <w:sz w:val="44"/>
          <w:szCs w:val="44"/>
        </w:rPr>
        <w:t>暂行</w:t>
      </w:r>
      <w:r w:rsidRPr="0084317F">
        <w:rPr>
          <w:rFonts w:ascii="黑体" w:eastAsia="黑体" w:hAnsi="黑体" w:hint="eastAsia"/>
          <w:sz w:val="44"/>
          <w:szCs w:val="44"/>
        </w:rPr>
        <w:t>办法》政策解读</w:t>
      </w:r>
    </w:p>
    <w:p w:rsidR="0084317F" w:rsidRPr="0084317F" w:rsidRDefault="0084317F" w:rsidP="0084317F">
      <w:pPr>
        <w:spacing w:line="560" w:lineRule="exact"/>
        <w:jc w:val="center"/>
        <w:rPr>
          <w:rFonts w:asciiTheme="majorEastAsia" w:eastAsiaTheme="majorEastAsia" w:hAnsiTheme="majorEastAsia"/>
          <w:sz w:val="44"/>
          <w:szCs w:val="44"/>
        </w:rPr>
      </w:pPr>
    </w:p>
    <w:p w:rsidR="00BA167B" w:rsidRDefault="0084317F" w:rsidP="00BA167B">
      <w:pPr>
        <w:spacing w:line="560" w:lineRule="exact"/>
        <w:ind w:firstLine="645"/>
        <w:rPr>
          <w:rFonts w:ascii="仿宋_GB2312" w:eastAsia="仿宋_GB2312"/>
          <w:sz w:val="32"/>
          <w:szCs w:val="32"/>
        </w:rPr>
      </w:pPr>
      <w:r w:rsidRPr="0084317F">
        <w:rPr>
          <w:rFonts w:ascii="仿宋_GB2312" w:eastAsia="仿宋_GB2312" w:hint="eastAsia"/>
          <w:sz w:val="32"/>
          <w:szCs w:val="32"/>
        </w:rPr>
        <w:t>根据《宁波市人民政府办公厅关于做好行政规范性文件政策解读工作的通知》要求，现将</w:t>
      </w:r>
      <w:r>
        <w:rPr>
          <w:rFonts w:ascii="仿宋_GB2312" w:eastAsia="仿宋_GB2312" w:hint="eastAsia"/>
          <w:sz w:val="32"/>
          <w:szCs w:val="32"/>
        </w:rPr>
        <w:t>市财政局制定的《</w:t>
      </w:r>
      <w:r w:rsidR="00BA167B">
        <w:rPr>
          <w:rFonts w:ascii="仿宋_GB2312" w:eastAsia="仿宋_GB2312" w:hint="eastAsia"/>
          <w:sz w:val="32"/>
          <w:szCs w:val="32"/>
        </w:rPr>
        <w:t>宁波市中心城区集中收取的污水处理费使用管理</w:t>
      </w:r>
      <w:r w:rsidR="009A37EC">
        <w:rPr>
          <w:rFonts w:ascii="仿宋_GB2312" w:eastAsia="仿宋_GB2312" w:hint="eastAsia"/>
          <w:sz w:val="32"/>
          <w:szCs w:val="32"/>
        </w:rPr>
        <w:t>暂行</w:t>
      </w:r>
      <w:r w:rsidR="00BA167B">
        <w:rPr>
          <w:rFonts w:ascii="仿宋_GB2312" w:eastAsia="仿宋_GB2312" w:hint="eastAsia"/>
          <w:sz w:val="32"/>
          <w:szCs w:val="32"/>
        </w:rPr>
        <w:t>办法</w:t>
      </w:r>
      <w:r>
        <w:rPr>
          <w:rFonts w:ascii="仿宋_GB2312" w:eastAsia="仿宋_GB2312" w:hint="eastAsia"/>
          <w:sz w:val="32"/>
          <w:szCs w:val="32"/>
        </w:rPr>
        <w:t>》</w:t>
      </w:r>
      <w:r w:rsidR="00BA167B">
        <w:rPr>
          <w:rFonts w:ascii="仿宋_GB2312" w:eastAsia="仿宋_GB2312" w:hint="eastAsia"/>
          <w:sz w:val="32"/>
          <w:szCs w:val="32"/>
        </w:rPr>
        <w:t>（以下简称《办法》）有关政策解读如下：</w:t>
      </w:r>
    </w:p>
    <w:p w:rsidR="00BA167B" w:rsidRDefault="00BA167B" w:rsidP="00BA167B">
      <w:pPr>
        <w:spacing w:line="560" w:lineRule="exact"/>
        <w:ind w:firstLine="645"/>
        <w:rPr>
          <w:rFonts w:ascii="黑体" w:eastAsia="黑体" w:hAnsi="黑体"/>
          <w:sz w:val="32"/>
          <w:szCs w:val="32"/>
        </w:rPr>
      </w:pPr>
      <w:r w:rsidRPr="00BA167B">
        <w:rPr>
          <w:rFonts w:ascii="黑体" w:eastAsia="黑体" w:hAnsi="黑体" w:hint="eastAsia"/>
          <w:sz w:val="32"/>
          <w:szCs w:val="32"/>
        </w:rPr>
        <w:t>一、制定背景</w:t>
      </w:r>
    </w:p>
    <w:p w:rsidR="00755754" w:rsidRDefault="00492528" w:rsidP="00BA167B">
      <w:pPr>
        <w:spacing w:line="560" w:lineRule="exact"/>
        <w:ind w:firstLine="645"/>
        <w:rPr>
          <w:rFonts w:ascii="仿宋_GB2312" w:eastAsia="仿宋_GB2312"/>
          <w:sz w:val="32"/>
          <w:szCs w:val="32"/>
        </w:rPr>
      </w:pPr>
      <w:r>
        <w:rPr>
          <w:rFonts w:ascii="仿宋_GB2312" w:eastAsia="仿宋_GB2312" w:hint="eastAsia"/>
          <w:sz w:val="32"/>
          <w:szCs w:val="32"/>
        </w:rPr>
        <w:t>近年来，国家高度重视</w:t>
      </w:r>
      <w:r w:rsidRPr="00492528">
        <w:rPr>
          <w:rFonts w:ascii="仿宋_GB2312" w:eastAsia="仿宋_GB2312" w:hAnsiTheme="minorHAnsi" w:hint="eastAsia"/>
          <w:sz w:val="32"/>
          <w:szCs w:val="32"/>
        </w:rPr>
        <w:t>生态文明建设</w:t>
      </w:r>
      <w:r>
        <w:rPr>
          <w:rFonts w:ascii="仿宋_GB2312" w:eastAsia="仿宋_GB2312" w:hint="eastAsia"/>
          <w:sz w:val="32"/>
          <w:szCs w:val="32"/>
        </w:rPr>
        <w:t>，为了防治水污染，保护水生态，加强对城镇排水与污水处理的管理，出台了《水污染防治法》和《城镇排水与污水处理条例》，明确规定城镇污水集中处理设施的运营单位按规定收取污水处理费用，保证污水集中处理设施的正常运行，</w:t>
      </w:r>
      <w:r w:rsidR="00275D85">
        <w:rPr>
          <w:rFonts w:ascii="仿宋_GB2312" w:eastAsia="仿宋_GB2312" w:hint="eastAsia"/>
          <w:sz w:val="32"/>
          <w:szCs w:val="32"/>
        </w:rPr>
        <w:t>收取的污水处理费用应当用于城镇污水集中处理设施的建设运行和污泥处理处置。根据上述法律法规，国家、省分别于2014年和2015年出台了污水处理费征收使用管理办法，对污水处理费的征收、使用和管理作出了明确规定。2020年12月，为加快完善长江经济带污水处理收费机制，更好地促进绿色发展和生态文明建设，国家发展改革委、财政部等5部委联合下发了《关于完善长江经济带污水处理收费机制有关政策的指导意见》（发改价格</w:t>
      </w:r>
      <w:r w:rsidR="00275D85">
        <w:rPr>
          <w:rFonts w:ascii="宋体" w:hAnsi="宋体" w:hint="eastAsia"/>
          <w:sz w:val="32"/>
          <w:szCs w:val="32"/>
        </w:rPr>
        <w:t>〔</w:t>
      </w:r>
      <w:r w:rsidR="00275D85">
        <w:rPr>
          <w:rFonts w:ascii="仿宋_GB2312" w:eastAsia="仿宋_GB2312" w:hint="eastAsia"/>
          <w:sz w:val="32"/>
          <w:szCs w:val="32"/>
        </w:rPr>
        <w:t>2020</w:t>
      </w:r>
      <w:r w:rsidR="00275D85">
        <w:rPr>
          <w:rFonts w:ascii="宋体" w:hAnsi="宋体" w:hint="eastAsia"/>
          <w:sz w:val="32"/>
          <w:szCs w:val="32"/>
        </w:rPr>
        <w:t>〕</w:t>
      </w:r>
      <w:r w:rsidR="00275D85">
        <w:rPr>
          <w:rFonts w:ascii="仿宋_GB2312" w:eastAsia="仿宋_GB2312" w:hint="eastAsia"/>
          <w:sz w:val="32"/>
          <w:szCs w:val="32"/>
        </w:rPr>
        <w:t>561号）。</w:t>
      </w:r>
    </w:p>
    <w:p w:rsidR="0033245F" w:rsidRDefault="00275D85" w:rsidP="0033245F">
      <w:pPr>
        <w:spacing w:line="560" w:lineRule="exact"/>
        <w:ind w:firstLineChars="200" w:firstLine="640"/>
        <w:rPr>
          <w:rFonts w:ascii="仿宋_GB2312" w:eastAsia="仿宋_GB2312"/>
          <w:sz w:val="32"/>
          <w:szCs w:val="32"/>
        </w:rPr>
      </w:pPr>
      <w:r>
        <w:rPr>
          <w:rFonts w:ascii="仿宋_GB2312" w:eastAsia="仿宋_GB2312" w:hint="eastAsia"/>
          <w:sz w:val="32"/>
          <w:szCs w:val="32"/>
        </w:rPr>
        <w:t>我市</w:t>
      </w:r>
      <w:r w:rsidR="00906FB4">
        <w:rPr>
          <w:rFonts w:ascii="仿宋_GB2312" w:eastAsia="仿宋_GB2312" w:hint="eastAsia"/>
          <w:sz w:val="32"/>
          <w:szCs w:val="32"/>
        </w:rPr>
        <w:t>历来</w:t>
      </w:r>
      <w:r>
        <w:rPr>
          <w:rFonts w:ascii="仿宋_GB2312" w:eastAsia="仿宋_GB2312" w:hint="eastAsia"/>
          <w:sz w:val="32"/>
          <w:szCs w:val="32"/>
        </w:rPr>
        <w:t>重视排水和污水处理工作，积极推进城镇污水处理设施建设。</w:t>
      </w:r>
      <w:r w:rsidR="00D45AFC">
        <w:rPr>
          <w:rFonts w:ascii="仿宋_GB2312" w:eastAsia="仿宋_GB2312" w:hint="eastAsia"/>
          <w:sz w:val="32"/>
          <w:szCs w:val="32"/>
        </w:rPr>
        <w:t>2007年12月，市财政局、市环保局和市城管局</w:t>
      </w:r>
      <w:r w:rsidR="00D45AFC">
        <w:rPr>
          <w:rFonts w:ascii="仿宋_GB2312" w:eastAsia="仿宋_GB2312" w:hint="eastAsia"/>
          <w:sz w:val="32"/>
          <w:szCs w:val="32"/>
        </w:rPr>
        <w:lastRenderedPageBreak/>
        <w:t>出台《宁波市中心城区计划总收取的污水处理费使用管理暂行办法》（甬财政外</w:t>
      </w:r>
      <w:r w:rsidR="00D45AFC">
        <w:rPr>
          <w:rFonts w:ascii="宋体" w:hAnsi="宋体" w:hint="eastAsia"/>
          <w:sz w:val="32"/>
          <w:szCs w:val="32"/>
        </w:rPr>
        <w:t>〔</w:t>
      </w:r>
      <w:r w:rsidR="00D45AFC">
        <w:rPr>
          <w:rFonts w:ascii="仿宋_GB2312" w:eastAsia="仿宋_GB2312" w:hint="eastAsia"/>
          <w:sz w:val="32"/>
          <w:szCs w:val="32"/>
        </w:rPr>
        <w:t>2007</w:t>
      </w:r>
      <w:r w:rsidR="00D45AFC">
        <w:rPr>
          <w:rFonts w:ascii="宋体" w:hAnsi="宋体" w:hint="eastAsia"/>
          <w:sz w:val="32"/>
          <w:szCs w:val="32"/>
        </w:rPr>
        <w:t>〕</w:t>
      </w:r>
      <w:r w:rsidR="00D45AFC">
        <w:rPr>
          <w:rFonts w:ascii="仿宋_GB2312" w:eastAsia="仿宋_GB2312" w:hint="eastAsia"/>
          <w:sz w:val="32"/>
          <w:szCs w:val="32"/>
        </w:rPr>
        <w:t>1095号），明确了中心城区集中收取的污水处理费在扣除有关规定办法返还相应企业的污水处理费后，专项用于中心城区排水设施的运行、维护、改造和建设。</w:t>
      </w:r>
      <w:r w:rsidR="00A10F27">
        <w:rPr>
          <w:rFonts w:ascii="仿宋_GB2312" w:eastAsia="仿宋_GB2312" w:hint="eastAsia"/>
          <w:sz w:val="32"/>
          <w:szCs w:val="32"/>
        </w:rPr>
        <w:t>2021年</w:t>
      </w:r>
      <w:r w:rsidR="0033245F">
        <w:rPr>
          <w:rFonts w:ascii="仿宋_GB2312" w:eastAsia="仿宋_GB2312" w:hint="eastAsia"/>
          <w:sz w:val="32"/>
          <w:szCs w:val="32"/>
        </w:rPr>
        <w:t>5月，市财政局、市发改委和市水利局出台《宁波市污水处理费征收使用管理的通知》（</w:t>
      </w:r>
      <w:r w:rsidR="0033245F" w:rsidRPr="0033245F">
        <w:rPr>
          <w:rFonts w:ascii="仿宋_GB2312" w:eastAsia="仿宋_GB2312"/>
          <w:sz w:val="32"/>
          <w:szCs w:val="32"/>
        </w:rPr>
        <w:t>甬财综〔2021〕376号</w:t>
      </w:r>
      <w:r w:rsidR="0033245F">
        <w:rPr>
          <w:rFonts w:ascii="仿宋_GB2312" w:eastAsia="仿宋_GB2312" w:hint="eastAsia"/>
          <w:sz w:val="32"/>
          <w:szCs w:val="32"/>
        </w:rPr>
        <w:t>），参照国家、省相关办法，对我市污水处理费的征收、使用和管理作了进一步明确。我市污水处理费使用和管理方面主要存在污水处理</w:t>
      </w:r>
      <w:r w:rsidR="00935FEA">
        <w:rPr>
          <w:rFonts w:ascii="仿宋_GB2312" w:eastAsia="仿宋_GB2312" w:hint="eastAsia"/>
          <w:sz w:val="32"/>
          <w:szCs w:val="32"/>
        </w:rPr>
        <w:t>政府购买服务机制、预算管理制度和</w:t>
      </w:r>
      <w:r w:rsidR="0033245F">
        <w:rPr>
          <w:rFonts w:ascii="仿宋_GB2312" w:eastAsia="仿宋_GB2312" w:hint="eastAsia"/>
          <w:sz w:val="32"/>
          <w:szCs w:val="32"/>
        </w:rPr>
        <w:t>成本分担机制需进一步完善等问题，为进一步规范我市污水处理费</w:t>
      </w:r>
      <w:r w:rsidR="00935FEA">
        <w:rPr>
          <w:rFonts w:ascii="仿宋_GB2312" w:eastAsia="仿宋_GB2312" w:hint="eastAsia"/>
          <w:sz w:val="32"/>
          <w:szCs w:val="32"/>
        </w:rPr>
        <w:t>的</w:t>
      </w:r>
      <w:r w:rsidR="0033245F">
        <w:rPr>
          <w:rFonts w:ascii="仿宋_GB2312" w:eastAsia="仿宋_GB2312" w:hint="eastAsia"/>
          <w:sz w:val="32"/>
          <w:szCs w:val="32"/>
        </w:rPr>
        <w:t>使用</w:t>
      </w:r>
      <w:r w:rsidR="00935FEA">
        <w:rPr>
          <w:rFonts w:ascii="仿宋_GB2312" w:eastAsia="仿宋_GB2312" w:hint="eastAsia"/>
          <w:sz w:val="32"/>
          <w:szCs w:val="32"/>
        </w:rPr>
        <w:t>和</w:t>
      </w:r>
      <w:r w:rsidR="0033245F">
        <w:rPr>
          <w:rFonts w:ascii="仿宋_GB2312" w:eastAsia="仿宋_GB2312" w:hint="eastAsia"/>
          <w:sz w:val="32"/>
          <w:szCs w:val="32"/>
        </w:rPr>
        <w:t>管理，根据相关规定，我们制定了本《办法》</w:t>
      </w:r>
      <w:r w:rsidR="0033245F" w:rsidRPr="0001383E">
        <w:rPr>
          <w:rFonts w:ascii="仿宋_GB2312" w:eastAsia="仿宋_GB2312" w:hint="eastAsia"/>
          <w:sz w:val="32"/>
          <w:szCs w:val="32"/>
        </w:rPr>
        <w:t>。</w:t>
      </w:r>
    </w:p>
    <w:p w:rsidR="00BA167B" w:rsidRDefault="00B16D3C" w:rsidP="00BA167B">
      <w:pPr>
        <w:spacing w:line="560" w:lineRule="exact"/>
        <w:ind w:firstLine="645"/>
        <w:rPr>
          <w:rFonts w:ascii="黑体" w:eastAsia="黑体" w:hAnsi="黑体"/>
          <w:sz w:val="32"/>
          <w:szCs w:val="32"/>
        </w:rPr>
      </w:pPr>
      <w:r>
        <w:rPr>
          <w:rFonts w:ascii="黑体" w:eastAsia="黑体" w:hAnsi="黑体" w:hint="eastAsia"/>
          <w:sz w:val="32"/>
          <w:szCs w:val="32"/>
        </w:rPr>
        <w:t>二、主要内容</w:t>
      </w:r>
    </w:p>
    <w:p w:rsidR="00755754" w:rsidRDefault="00AC7026" w:rsidP="00BA167B">
      <w:pPr>
        <w:spacing w:line="560" w:lineRule="exact"/>
        <w:ind w:firstLine="645"/>
        <w:rPr>
          <w:rFonts w:ascii="仿宋_GB2312" w:eastAsia="仿宋_GB2312" w:hAnsi="宋体" w:cs="宋体"/>
          <w:sz w:val="32"/>
          <w:szCs w:val="32"/>
        </w:rPr>
      </w:pPr>
      <w:r w:rsidRPr="00AC7026">
        <w:rPr>
          <w:rFonts w:ascii="仿宋_GB2312" w:eastAsia="仿宋_GB2312" w:hAnsi="宋体" w:cs="宋体" w:hint="eastAsia"/>
          <w:sz w:val="32"/>
          <w:szCs w:val="32"/>
        </w:rPr>
        <w:t>《办法》</w:t>
      </w:r>
      <w:r w:rsidR="00856FE7">
        <w:rPr>
          <w:rFonts w:ascii="仿宋_GB2312" w:eastAsia="仿宋_GB2312" w:hAnsi="宋体" w:cs="宋体" w:hint="eastAsia"/>
          <w:sz w:val="32"/>
          <w:szCs w:val="32"/>
        </w:rPr>
        <w:t>主要</w:t>
      </w:r>
      <w:r w:rsidR="00F8106F">
        <w:rPr>
          <w:rFonts w:ascii="仿宋_GB2312" w:eastAsia="仿宋_GB2312" w:hAnsi="宋体" w:cs="宋体" w:hint="eastAsia"/>
          <w:sz w:val="32"/>
          <w:szCs w:val="32"/>
        </w:rPr>
        <w:t>包括四</w:t>
      </w:r>
      <w:r w:rsidR="00A5679C">
        <w:rPr>
          <w:rFonts w:ascii="仿宋_GB2312" w:eastAsia="仿宋_GB2312" w:hAnsi="宋体" w:cs="宋体" w:hint="eastAsia"/>
          <w:sz w:val="32"/>
          <w:szCs w:val="32"/>
        </w:rPr>
        <w:t>部分</w:t>
      </w:r>
      <w:r w:rsidR="00F8106F">
        <w:rPr>
          <w:rFonts w:ascii="仿宋_GB2312" w:eastAsia="仿宋_GB2312" w:hAnsi="宋体" w:cs="宋体" w:hint="eastAsia"/>
          <w:sz w:val="32"/>
          <w:szCs w:val="32"/>
        </w:rPr>
        <w:t>16</w:t>
      </w:r>
      <w:r w:rsidR="00CF5D1F">
        <w:rPr>
          <w:rFonts w:ascii="仿宋_GB2312" w:eastAsia="仿宋_GB2312" w:hAnsi="宋体" w:cs="宋体" w:hint="eastAsia"/>
          <w:sz w:val="32"/>
          <w:szCs w:val="32"/>
        </w:rPr>
        <w:t>条</w:t>
      </w:r>
      <w:r w:rsidR="00856FE7">
        <w:rPr>
          <w:rFonts w:ascii="仿宋_GB2312" w:eastAsia="仿宋_GB2312" w:hAnsi="宋体" w:cs="宋体" w:hint="eastAsia"/>
          <w:sz w:val="32"/>
          <w:szCs w:val="32"/>
        </w:rPr>
        <w:t>。</w:t>
      </w:r>
    </w:p>
    <w:p w:rsidR="00856FE7" w:rsidRDefault="00856FE7" w:rsidP="00BA167B">
      <w:pPr>
        <w:spacing w:line="560" w:lineRule="exact"/>
        <w:ind w:firstLine="645"/>
        <w:rPr>
          <w:rFonts w:ascii="仿宋_GB2312" w:eastAsia="仿宋_GB2312" w:hAnsi="宋体" w:cs="宋体"/>
          <w:sz w:val="32"/>
          <w:szCs w:val="32"/>
        </w:rPr>
      </w:pPr>
      <w:r>
        <w:rPr>
          <w:rFonts w:ascii="仿宋_GB2312" w:eastAsia="仿宋_GB2312" w:hAnsi="宋体" w:cs="宋体" w:hint="eastAsia"/>
          <w:sz w:val="32"/>
          <w:szCs w:val="32"/>
        </w:rPr>
        <w:t>第一部分共4条</w:t>
      </w:r>
      <w:r w:rsidR="00BD4F80">
        <w:rPr>
          <w:rFonts w:ascii="仿宋_GB2312" w:eastAsia="仿宋_GB2312" w:hAnsi="宋体" w:cs="宋体" w:hint="eastAsia"/>
          <w:sz w:val="32"/>
          <w:szCs w:val="32"/>
        </w:rPr>
        <w:t>，</w:t>
      </w:r>
      <w:r w:rsidR="00C55636">
        <w:rPr>
          <w:rFonts w:ascii="仿宋_GB2312" w:eastAsia="仿宋_GB2312" w:hAnsi="宋体" w:cs="宋体" w:hint="eastAsia"/>
          <w:sz w:val="32"/>
          <w:szCs w:val="32"/>
        </w:rPr>
        <w:t>主要</w:t>
      </w:r>
      <w:r>
        <w:rPr>
          <w:rFonts w:ascii="仿宋_GB2312" w:eastAsia="仿宋_GB2312" w:hAnsi="宋体" w:cs="宋体" w:hint="eastAsia"/>
          <w:sz w:val="32"/>
          <w:szCs w:val="32"/>
        </w:rPr>
        <w:t>明确了《办法》制定的目的、依据和适用范围，市中心城区集中收取的污水处理费的定义、资金性质和</w:t>
      </w:r>
      <w:r w:rsidR="00152200">
        <w:rPr>
          <w:rFonts w:ascii="仿宋_GB2312" w:eastAsia="仿宋_GB2312" w:hAnsi="宋体" w:cs="宋体" w:hint="eastAsia"/>
          <w:sz w:val="32"/>
          <w:szCs w:val="32"/>
        </w:rPr>
        <w:t>管理原则</w:t>
      </w:r>
      <w:r>
        <w:rPr>
          <w:rFonts w:ascii="仿宋_GB2312" w:eastAsia="仿宋_GB2312" w:hAnsi="宋体" w:cs="宋体" w:hint="eastAsia"/>
          <w:sz w:val="32"/>
          <w:szCs w:val="32"/>
        </w:rPr>
        <w:t>。</w:t>
      </w:r>
      <w:r w:rsidR="00152200">
        <w:rPr>
          <w:rFonts w:ascii="仿宋_GB2312" w:eastAsia="仿宋_GB2312" w:hAnsi="宋体" w:cs="宋体" w:hint="eastAsia"/>
          <w:sz w:val="32"/>
          <w:szCs w:val="32"/>
        </w:rPr>
        <w:t>市中心城区集中收取的污水处理费专项用于中心城区污水处理设施建设、运行和污泥处理处置，当征收的污水处理费不能保障城镇排水与污水处理设施正常运营的，在污水处理费标准调整到位前，同级财政部门按规定给予补贴。</w:t>
      </w:r>
      <w:r w:rsidR="009D7EC0">
        <w:rPr>
          <w:rFonts w:ascii="仿宋_GB2312" w:eastAsia="仿宋_GB2312" w:hAnsi="宋体" w:cs="宋体" w:hint="eastAsia"/>
          <w:sz w:val="32"/>
          <w:szCs w:val="32"/>
        </w:rPr>
        <w:t>市财政对城镇污水处理费（包括缴入市级国库的污水处理费和财政补贴资金）实行预决算管理，通过政府购买服务方式，向提供城镇排水与污水处理服务的单位支付服务费。污水处理费支出预算包括污水处理服务费支出、返还各地污水处理费和代</w:t>
      </w:r>
      <w:r w:rsidR="009D7EC0">
        <w:rPr>
          <w:rFonts w:ascii="仿宋_GB2312" w:eastAsia="仿宋_GB2312" w:hAnsi="宋体" w:cs="宋体" w:hint="eastAsia"/>
          <w:sz w:val="32"/>
          <w:szCs w:val="32"/>
        </w:rPr>
        <w:lastRenderedPageBreak/>
        <w:t>征手续费支出等。</w:t>
      </w:r>
    </w:p>
    <w:p w:rsidR="00ED6585" w:rsidRDefault="00856FE7" w:rsidP="00ED6585">
      <w:pPr>
        <w:spacing w:before="80" w:after="80" w:line="560" w:lineRule="exact"/>
        <w:ind w:firstLineChars="200" w:firstLine="640"/>
        <w:rPr>
          <w:rFonts w:ascii="仿宋_GB2312" w:hAnsi="宋体"/>
          <w:color w:val="000000"/>
          <w:szCs w:val="18"/>
        </w:rPr>
      </w:pPr>
      <w:r>
        <w:rPr>
          <w:rFonts w:ascii="仿宋_GB2312" w:eastAsia="仿宋_GB2312" w:hAnsi="宋体" w:cs="宋体" w:hint="eastAsia"/>
          <w:sz w:val="32"/>
          <w:szCs w:val="32"/>
        </w:rPr>
        <w:t>第二部分</w:t>
      </w:r>
      <w:r w:rsidR="009D7EC0">
        <w:rPr>
          <w:rFonts w:ascii="仿宋_GB2312" w:eastAsia="仿宋_GB2312" w:hAnsi="宋体" w:cs="宋体" w:hint="eastAsia"/>
          <w:sz w:val="32"/>
          <w:szCs w:val="32"/>
        </w:rPr>
        <w:t>共</w:t>
      </w:r>
      <w:r w:rsidR="00F62317">
        <w:rPr>
          <w:rFonts w:ascii="仿宋_GB2312" w:eastAsia="仿宋_GB2312" w:hAnsi="宋体" w:cs="宋体" w:hint="eastAsia"/>
          <w:sz w:val="32"/>
          <w:szCs w:val="32"/>
        </w:rPr>
        <w:t>5</w:t>
      </w:r>
      <w:r w:rsidR="009D7EC0">
        <w:rPr>
          <w:rFonts w:ascii="仿宋_GB2312" w:eastAsia="仿宋_GB2312" w:hAnsi="宋体" w:cs="宋体" w:hint="eastAsia"/>
          <w:sz w:val="32"/>
          <w:szCs w:val="32"/>
        </w:rPr>
        <w:t>条</w:t>
      </w:r>
      <w:r w:rsidR="00BD4F80">
        <w:rPr>
          <w:rFonts w:ascii="仿宋_GB2312" w:eastAsia="仿宋_GB2312" w:hAnsi="宋体" w:cs="宋体" w:hint="eastAsia"/>
          <w:sz w:val="32"/>
          <w:szCs w:val="32"/>
        </w:rPr>
        <w:t>，</w:t>
      </w:r>
      <w:r w:rsidR="00C55636">
        <w:rPr>
          <w:rFonts w:ascii="仿宋_GB2312" w:eastAsia="仿宋_GB2312" w:hAnsi="宋体" w:cs="宋体" w:hint="eastAsia"/>
          <w:sz w:val="32"/>
          <w:szCs w:val="32"/>
        </w:rPr>
        <w:t>主要</w:t>
      </w:r>
      <w:r>
        <w:rPr>
          <w:rFonts w:ascii="仿宋_GB2312" w:eastAsia="仿宋_GB2312" w:hAnsi="宋体" w:cs="宋体" w:hint="eastAsia"/>
          <w:sz w:val="32"/>
          <w:szCs w:val="32"/>
        </w:rPr>
        <w:t>明确了</w:t>
      </w:r>
      <w:r w:rsidR="00337B54">
        <w:rPr>
          <w:rFonts w:ascii="仿宋_GB2312" w:eastAsia="仿宋_GB2312" w:hAnsi="宋体" w:cs="宋体" w:hint="eastAsia"/>
          <w:sz w:val="32"/>
          <w:szCs w:val="32"/>
        </w:rPr>
        <w:t>污水处理费的使用主体、方法，</w:t>
      </w:r>
      <w:r w:rsidR="00ED6585">
        <w:rPr>
          <w:rFonts w:ascii="仿宋_GB2312" w:eastAsia="仿宋_GB2312" w:hAnsi="宋体" w:cs="宋体" w:hint="eastAsia"/>
          <w:sz w:val="32"/>
          <w:szCs w:val="32"/>
        </w:rPr>
        <w:t>政府购买服务合同应包括的内容，污水处理服务单价和污水处理费分配单价的确定，以及代征手续费的支付渠道、方式。针对</w:t>
      </w:r>
      <w:r w:rsidR="00ED6585" w:rsidRPr="00ED6585">
        <w:rPr>
          <w:rFonts w:ascii="仿宋_GB2312" w:eastAsia="仿宋_GB2312" w:hAnsi="宋体" w:cs="宋体" w:hint="eastAsia"/>
          <w:sz w:val="32"/>
          <w:szCs w:val="32"/>
        </w:rPr>
        <w:t>市中心城区范围</w:t>
      </w:r>
      <w:r w:rsidR="00F62317">
        <w:rPr>
          <w:rFonts w:ascii="仿宋_GB2312" w:eastAsia="仿宋_GB2312" w:hAnsi="宋体" w:cs="宋体" w:hint="eastAsia"/>
          <w:sz w:val="32"/>
          <w:szCs w:val="32"/>
        </w:rPr>
        <w:t>内</w:t>
      </w:r>
      <w:r w:rsidR="00ED6585">
        <w:rPr>
          <w:rFonts w:ascii="仿宋_GB2312" w:eastAsia="仿宋_GB2312" w:hAnsi="宋体" w:cs="宋体" w:hint="eastAsia"/>
          <w:sz w:val="32"/>
          <w:szCs w:val="32"/>
        </w:rPr>
        <w:t>污水处理</w:t>
      </w:r>
      <w:r w:rsidR="00ED6585" w:rsidRPr="00ED6585">
        <w:rPr>
          <w:rFonts w:ascii="仿宋_GB2312" w:eastAsia="仿宋_GB2312" w:hAnsi="宋体" w:cs="宋体" w:hint="eastAsia"/>
          <w:sz w:val="32"/>
          <w:szCs w:val="32"/>
        </w:rPr>
        <w:t>服务</w:t>
      </w:r>
      <w:r w:rsidR="00ED6585">
        <w:rPr>
          <w:rFonts w:ascii="仿宋_GB2312" w:eastAsia="仿宋_GB2312" w:hAnsi="宋体" w:cs="宋体" w:hint="eastAsia"/>
          <w:sz w:val="32"/>
          <w:szCs w:val="32"/>
        </w:rPr>
        <w:t>提供方的不同</w:t>
      </w:r>
      <w:r w:rsidR="00ED6585" w:rsidRPr="00ED6585">
        <w:rPr>
          <w:rFonts w:ascii="仿宋_GB2312" w:eastAsia="仿宋_GB2312" w:hAnsi="宋体" w:cs="宋体" w:hint="eastAsia"/>
          <w:sz w:val="32"/>
          <w:szCs w:val="32"/>
        </w:rPr>
        <w:t>，</w:t>
      </w:r>
      <w:r w:rsidR="00ED6585">
        <w:rPr>
          <w:rFonts w:ascii="仿宋_GB2312" w:eastAsia="仿宋_GB2312" w:hAnsi="宋体" w:cs="宋体" w:hint="eastAsia"/>
          <w:sz w:val="32"/>
          <w:szCs w:val="32"/>
        </w:rPr>
        <w:t>政府购买服务主体</w:t>
      </w:r>
      <w:r w:rsidR="00F62317">
        <w:rPr>
          <w:rFonts w:ascii="仿宋_GB2312" w:eastAsia="仿宋_GB2312" w:hAnsi="宋体" w:cs="宋体" w:hint="eastAsia"/>
          <w:sz w:val="32"/>
          <w:szCs w:val="32"/>
        </w:rPr>
        <w:t>可</w:t>
      </w:r>
      <w:r w:rsidR="00ED6585">
        <w:rPr>
          <w:rFonts w:ascii="仿宋_GB2312" w:eastAsia="仿宋_GB2312" w:hAnsi="宋体" w:cs="宋体" w:hint="eastAsia"/>
          <w:sz w:val="32"/>
          <w:szCs w:val="32"/>
        </w:rPr>
        <w:t>分为</w:t>
      </w:r>
      <w:r w:rsidR="00ED6585" w:rsidRPr="00ED6585">
        <w:rPr>
          <w:rFonts w:ascii="仿宋_GB2312" w:eastAsia="仿宋_GB2312" w:hAnsi="宋体" w:cs="宋体" w:hint="eastAsia"/>
          <w:sz w:val="32"/>
          <w:szCs w:val="32"/>
        </w:rPr>
        <w:t>市水利局</w:t>
      </w:r>
      <w:r w:rsidR="00F62317">
        <w:rPr>
          <w:rFonts w:ascii="仿宋_GB2312" w:eastAsia="仿宋_GB2312" w:hAnsi="宋体" w:cs="宋体" w:hint="eastAsia"/>
          <w:sz w:val="32"/>
          <w:szCs w:val="32"/>
        </w:rPr>
        <w:t>和</w:t>
      </w:r>
      <w:r w:rsidR="00ED6585" w:rsidRPr="00ED6585">
        <w:rPr>
          <w:rFonts w:ascii="仿宋_GB2312" w:eastAsia="仿宋_GB2312" w:hAnsi="宋体" w:cs="宋体" w:hint="eastAsia"/>
          <w:sz w:val="32"/>
          <w:szCs w:val="32"/>
        </w:rPr>
        <w:t>区级城镇排水主管部门。</w:t>
      </w:r>
      <w:r w:rsidR="00ED6585">
        <w:rPr>
          <w:rFonts w:ascii="仿宋_GB2312" w:eastAsia="仿宋_GB2312" w:hAnsi="宋体" w:cs="宋体" w:hint="eastAsia"/>
          <w:sz w:val="32"/>
          <w:szCs w:val="32"/>
        </w:rPr>
        <w:t>污水处理服务费</w:t>
      </w:r>
      <w:r w:rsidR="00ED6585" w:rsidRPr="00ED6585">
        <w:rPr>
          <w:rFonts w:ascii="仿宋_GB2312" w:eastAsia="仿宋_GB2312" w:hAnsi="宋体" w:cs="宋体" w:hint="eastAsia"/>
          <w:sz w:val="32"/>
          <w:szCs w:val="32"/>
        </w:rPr>
        <w:t>应覆盖合理服务成本并使服务单位有合理收益，其中合理服务成本部分</w:t>
      </w:r>
      <w:r w:rsidR="00ED6585" w:rsidRPr="00ED6585">
        <w:rPr>
          <w:rFonts w:ascii="仿宋_GB2312" w:eastAsia="仿宋_GB2312" w:hAnsi="宋体" w:cs="宋体"/>
          <w:sz w:val="32"/>
          <w:szCs w:val="32"/>
        </w:rPr>
        <w:t>参照</w:t>
      </w:r>
      <w:r w:rsidR="00ED6585" w:rsidRPr="00ED6585">
        <w:rPr>
          <w:rFonts w:ascii="仿宋_GB2312" w:eastAsia="仿宋_GB2312" w:hAnsi="宋体" w:cs="宋体" w:hint="eastAsia"/>
          <w:sz w:val="32"/>
          <w:szCs w:val="32"/>
        </w:rPr>
        <w:t>最新的污水处理成本监审价格确定，由市水利局等部门根据服务单位履行政府购买服务合同的情况，以及城镇污水处理设施进、出水厂水质（水量）的监督检查结果，按季核拨</w:t>
      </w:r>
      <w:r w:rsidR="00F62317">
        <w:rPr>
          <w:rFonts w:ascii="仿宋_GB2312" w:eastAsia="仿宋_GB2312" w:hAnsi="宋体" w:cs="宋体" w:hint="eastAsia"/>
          <w:sz w:val="32"/>
          <w:szCs w:val="32"/>
        </w:rPr>
        <w:t>给市水务环境集团</w:t>
      </w:r>
      <w:r w:rsidR="00ED6585" w:rsidRPr="00ED6585">
        <w:rPr>
          <w:rFonts w:ascii="仿宋_GB2312" w:eastAsia="仿宋_GB2312" w:hAnsi="宋体" w:cs="宋体" w:hint="eastAsia"/>
          <w:sz w:val="32"/>
          <w:szCs w:val="32"/>
        </w:rPr>
        <w:t>；</w:t>
      </w:r>
      <w:r w:rsidR="00F62317">
        <w:rPr>
          <w:rFonts w:ascii="仿宋_GB2312" w:eastAsia="仿宋_GB2312" w:hAnsi="宋体" w:cs="宋体" w:hint="eastAsia"/>
          <w:sz w:val="32"/>
          <w:szCs w:val="32"/>
        </w:rPr>
        <w:t>污水处理费分配单价根据累计收取的污水处理费总额和实际污水处理量测算，经市水利局、市财政局等部门审核后，按季返还</w:t>
      </w:r>
      <w:r w:rsidR="00F62317" w:rsidRPr="00F62317">
        <w:rPr>
          <w:rFonts w:ascii="仿宋_GB2312" w:eastAsia="仿宋_GB2312" w:hAnsi="宋体" w:cs="宋体" w:hint="eastAsia"/>
          <w:sz w:val="32"/>
          <w:szCs w:val="32"/>
        </w:rPr>
        <w:t>给各独立城市生活污水处理厂所在的区级财政部门</w:t>
      </w:r>
      <w:r w:rsidR="00F62317">
        <w:rPr>
          <w:rFonts w:ascii="仿宋_GB2312" w:eastAsia="仿宋_GB2312" w:hAnsi="宋体" w:cs="宋体" w:hint="eastAsia"/>
          <w:sz w:val="32"/>
          <w:szCs w:val="32"/>
        </w:rPr>
        <w:t>。污水处理费的代征手续费，从污水处理费支出预算中安排支付，由</w:t>
      </w:r>
      <w:r w:rsidR="00F62317" w:rsidRPr="00F62317">
        <w:rPr>
          <w:rFonts w:ascii="仿宋_GB2312" w:eastAsia="仿宋_GB2312" w:hAnsi="宋体" w:cs="宋体" w:hint="eastAsia"/>
          <w:sz w:val="32"/>
          <w:szCs w:val="32"/>
        </w:rPr>
        <w:t>市水利局与市水务环境集团签订委托代征协议</w:t>
      </w:r>
      <w:r w:rsidR="00F62317">
        <w:rPr>
          <w:rFonts w:ascii="仿宋_GB2312" w:eastAsia="仿宋_GB2312" w:hAnsi="宋体" w:cs="宋体" w:hint="eastAsia"/>
          <w:sz w:val="32"/>
          <w:szCs w:val="32"/>
        </w:rPr>
        <w:t>后支付</w:t>
      </w:r>
      <w:r w:rsidR="00F62317" w:rsidRPr="00F62317">
        <w:rPr>
          <w:rFonts w:ascii="仿宋_GB2312" w:eastAsia="仿宋_GB2312" w:hAnsi="宋体" w:cs="宋体" w:hint="eastAsia"/>
          <w:sz w:val="32"/>
          <w:szCs w:val="32"/>
        </w:rPr>
        <w:t>。</w:t>
      </w:r>
    </w:p>
    <w:p w:rsidR="00ED6585" w:rsidRDefault="00F62317" w:rsidP="00ED6585">
      <w:pPr>
        <w:spacing w:line="560" w:lineRule="exact"/>
        <w:ind w:firstLine="645"/>
        <w:rPr>
          <w:rFonts w:ascii="仿宋_GB2312" w:eastAsia="仿宋_GB2312" w:hAnsi="宋体" w:cs="宋体"/>
          <w:sz w:val="32"/>
          <w:szCs w:val="32"/>
        </w:rPr>
      </w:pPr>
      <w:r>
        <w:rPr>
          <w:rFonts w:ascii="仿宋_GB2312" w:eastAsia="仿宋_GB2312" w:hAnsi="宋体" w:cs="宋体" w:hint="eastAsia"/>
          <w:sz w:val="32"/>
          <w:szCs w:val="32"/>
        </w:rPr>
        <w:t>第三部分共</w:t>
      </w:r>
      <w:r w:rsidR="00645E1E">
        <w:rPr>
          <w:rFonts w:ascii="仿宋_GB2312" w:eastAsia="仿宋_GB2312" w:hAnsi="宋体" w:cs="宋体" w:hint="eastAsia"/>
          <w:sz w:val="32"/>
          <w:szCs w:val="32"/>
        </w:rPr>
        <w:t>5条</w:t>
      </w:r>
      <w:r w:rsidR="00BD4F80">
        <w:rPr>
          <w:rFonts w:ascii="仿宋_GB2312" w:eastAsia="仿宋_GB2312" w:hAnsi="宋体" w:cs="宋体" w:hint="eastAsia"/>
          <w:sz w:val="32"/>
          <w:szCs w:val="32"/>
        </w:rPr>
        <w:t>，</w:t>
      </w:r>
      <w:r w:rsidR="00645E1E">
        <w:rPr>
          <w:rFonts w:ascii="仿宋_GB2312" w:eastAsia="仿宋_GB2312" w:hAnsi="宋体" w:cs="宋体" w:hint="eastAsia"/>
          <w:sz w:val="32"/>
          <w:szCs w:val="32"/>
        </w:rPr>
        <w:t>主要明确了污水处理费的资金支付、日常监管</w:t>
      </w:r>
      <w:r w:rsidR="00F8106F">
        <w:rPr>
          <w:rFonts w:ascii="仿宋_GB2312" w:eastAsia="仿宋_GB2312" w:hAnsi="宋体" w:cs="宋体" w:hint="eastAsia"/>
          <w:sz w:val="32"/>
          <w:szCs w:val="32"/>
        </w:rPr>
        <w:t>、信息公示</w:t>
      </w:r>
      <w:r w:rsidR="00645E1E">
        <w:rPr>
          <w:rFonts w:ascii="仿宋_GB2312" w:eastAsia="仿宋_GB2312" w:hAnsi="宋体" w:cs="宋体" w:hint="eastAsia"/>
          <w:sz w:val="32"/>
          <w:szCs w:val="32"/>
        </w:rPr>
        <w:t>和考核评估。</w:t>
      </w:r>
      <w:r w:rsidR="00F8106F">
        <w:rPr>
          <w:rFonts w:ascii="仿宋_GB2312" w:eastAsia="仿宋_GB2312" w:hAnsi="宋体" w:cs="宋体" w:hint="eastAsia"/>
          <w:sz w:val="32"/>
          <w:szCs w:val="32"/>
        </w:rPr>
        <w:t>污水处理费</w:t>
      </w:r>
      <w:r w:rsidR="00F8106F" w:rsidRPr="00D7315B">
        <w:rPr>
          <w:rFonts w:ascii="仿宋_GB2312" w:eastAsia="仿宋_GB2312" w:hAnsi="宋体" w:cs="宋体" w:hint="eastAsia"/>
          <w:sz w:val="32"/>
          <w:szCs w:val="32"/>
        </w:rPr>
        <w:t>的资金支付按照财政国库管理制度有关规定执行。排水与污水处理服务单位应对进出水水质</w:t>
      </w:r>
      <w:r w:rsidR="009500EA">
        <w:rPr>
          <w:rFonts w:ascii="仿宋_GB2312" w:eastAsia="仿宋_GB2312" w:hAnsi="宋体" w:cs="宋体" w:hint="eastAsia"/>
          <w:sz w:val="32"/>
          <w:szCs w:val="32"/>
        </w:rPr>
        <w:t>、</w:t>
      </w:r>
      <w:r w:rsidR="00F8106F" w:rsidRPr="00D7315B">
        <w:rPr>
          <w:rFonts w:ascii="仿宋_GB2312" w:eastAsia="仿宋_GB2312" w:hAnsi="宋体" w:cs="宋体" w:hint="eastAsia"/>
          <w:sz w:val="32"/>
          <w:szCs w:val="32"/>
        </w:rPr>
        <w:t>水量进行连续监测，</w:t>
      </w:r>
      <w:r w:rsidR="00BD4F80" w:rsidRPr="00BD4F80">
        <w:rPr>
          <w:rFonts w:ascii="仿宋_GB2312" w:eastAsia="仿宋_GB2312" w:hAnsi="宋体" w:cs="宋体" w:hint="eastAsia"/>
          <w:sz w:val="32"/>
          <w:szCs w:val="32"/>
        </w:rPr>
        <w:t>委托水质监测专业机构每年不定期抽检，并定期公布污水处理量、主要污染物削减量、污水处理设施出水水质状况等信息。城镇排水主管部门、财政部门可委托第三方评估机构，对城镇排水与污水处理服务绩效进行考核评估，绩效评估结果与服务费支付挂钩</w:t>
      </w:r>
      <w:r w:rsidR="00BD4F80">
        <w:rPr>
          <w:rFonts w:ascii="仿宋_GB2312" w:eastAsia="仿宋_GB2312" w:hAnsi="宋体" w:cs="宋体" w:hint="eastAsia"/>
          <w:sz w:val="32"/>
          <w:szCs w:val="32"/>
        </w:rPr>
        <w:t>。</w:t>
      </w:r>
    </w:p>
    <w:p w:rsidR="00BD4F80" w:rsidRPr="00F62317" w:rsidRDefault="00BD4F80" w:rsidP="00ED6585">
      <w:pPr>
        <w:spacing w:line="560" w:lineRule="exact"/>
        <w:ind w:firstLine="645"/>
        <w:rPr>
          <w:rFonts w:ascii="仿宋_GB2312" w:eastAsia="仿宋_GB2312" w:hAnsi="宋体" w:cs="宋体"/>
          <w:sz w:val="32"/>
          <w:szCs w:val="32"/>
        </w:rPr>
      </w:pPr>
      <w:r>
        <w:rPr>
          <w:rFonts w:ascii="仿宋_GB2312" w:eastAsia="仿宋_GB2312" w:hAnsi="宋体" w:cs="宋体" w:hint="eastAsia"/>
          <w:sz w:val="32"/>
          <w:szCs w:val="32"/>
        </w:rPr>
        <w:t>第四部分共2条，主要明确了《办法》的政策解释部门和施行日期等。</w:t>
      </w:r>
    </w:p>
    <w:p w:rsidR="00B16D3C" w:rsidRDefault="00B16D3C" w:rsidP="00BA167B">
      <w:pPr>
        <w:spacing w:line="560" w:lineRule="exact"/>
        <w:ind w:firstLine="645"/>
        <w:rPr>
          <w:rFonts w:ascii="黑体" w:eastAsia="黑体" w:hAnsi="黑体"/>
          <w:sz w:val="32"/>
          <w:szCs w:val="32"/>
        </w:rPr>
      </w:pPr>
      <w:r>
        <w:rPr>
          <w:rFonts w:ascii="黑体" w:eastAsia="黑体" w:hAnsi="黑体" w:hint="eastAsia"/>
          <w:sz w:val="32"/>
          <w:szCs w:val="32"/>
        </w:rPr>
        <w:t>三、解读机关</w:t>
      </w:r>
    </w:p>
    <w:p w:rsidR="00943583" w:rsidRDefault="00943583" w:rsidP="00BA167B">
      <w:pPr>
        <w:spacing w:line="560" w:lineRule="exact"/>
        <w:ind w:firstLine="645"/>
        <w:rPr>
          <w:rFonts w:ascii="仿宋_GB2312" w:eastAsia="仿宋_GB2312" w:hAnsi="宋体" w:cs="宋体"/>
          <w:sz w:val="32"/>
          <w:szCs w:val="32"/>
        </w:rPr>
      </w:pPr>
      <w:r w:rsidRPr="002F678E">
        <w:rPr>
          <w:rFonts w:ascii="仿宋_GB2312" w:eastAsia="仿宋_GB2312" w:hAnsi="宋体" w:cs="宋体" w:hint="eastAsia"/>
          <w:sz w:val="32"/>
          <w:szCs w:val="32"/>
        </w:rPr>
        <w:t>《办法》</w:t>
      </w:r>
      <w:r w:rsidR="00AE62A5">
        <w:rPr>
          <w:rFonts w:ascii="仿宋_GB2312" w:eastAsia="仿宋_GB2312" w:hAnsi="宋体" w:cs="宋体" w:hint="eastAsia"/>
          <w:sz w:val="32"/>
          <w:szCs w:val="32"/>
        </w:rPr>
        <w:t>由宁波市财政局会同宁波市发改</w:t>
      </w:r>
      <w:r>
        <w:rPr>
          <w:rFonts w:ascii="仿宋_GB2312" w:eastAsia="仿宋_GB2312" w:hAnsi="宋体" w:cs="宋体" w:hint="eastAsia"/>
          <w:sz w:val="32"/>
          <w:szCs w:val="32"/>
        </w:rPr>
        <w:t>委、宁波市水利局和宁波市生态环境局</w:t>
      </w:r>
      <w:r w:rsidR="00A27EAB">
        <w:rPr>
          <w:rFonts w:ascii="仿宋_GB2312" w:eastAsia="仿宋_GB2312" w:hAnsi="宋体" w:cs="宋体" w:hint="eastAsia"/>
          <w:sz w:val="32"/>
          <w:szCs w:val="32"/>
        </w:rPr>
        <w:t>负责解释、修订和补充</w:t>
      </w:r>
      <w:r>
        <w:rPr>
          <w:rFonts w:ascii="仿宋_GB2312" w:eastAsia="仿宋_GB2312" w:hAnsi="宋体" w:cs="宋体" w:hint="eastAsia"/>
          <w:sz w:val="32"/>
          <w:szCs w:val="32"/>
        </w:rPr>
        <w:t>。</w:t>
      </w:r>
    </w:p>
    <w:p w:rsidR="00B16D3C" w:rsidRDefault="00B16D3C" w:rsidP="00BA167B">
      <w:pPr>
        <w:spacing w:line="560" w:lineRule="exact"/>
        <w:ind w:firstLine="645"/>
        <w:rPr>
          <w:rFonts w:ascii="黑体" w:eastAsia="黑体" w:hAnsi="黑体"/>
          <w:sz w:val="32"/>
          <w:szCs w:val="32"/>
        </w:rPr>
      </w:pPr>
      <w:r>
        <w:rPr>
          <w:rFonts w:ascii="黑体" w:eastAsia="黑体" w:hAnsi="黑体" w:hint="eastAsia"/>
          <w:sz w:val="32"/>
          <w:szCs w:val="32"/>
        </w:rPr>
        <w:t>四、联系方式</w:t>
      </w:r>
    </w:p>
    <w:p w:rsidR="00B16D3C" w:rsidRDefault="00943583" w:rsidP="00755754">
      <w:pPr>
        <w:spacing w:line="560" w:lineRule="exact"/>
        <w:ind w:leftChars="304" w:left="638"/>
        <w:rPr>
          <w:rFonts w:ascii="仿宋_GB2312" w:eastAsia="仿宋_GB2312" w:hAnsi="宋体" w:cs="宋体"/>
          <w:sz w:val="32"/>
          <w:szCs w:val="32"/>
        </w:rPr>
      </w:pPr>
      <w:r w:rsidRPr="00943583">
        <w:rPr>
          <w:rFonts w:ascii="仿宋_GB2312" w:eastAsia="仿宋_GB2312" w:hAnsi="宋体" w:cs="宋体" w:hint="eastAsia"/>
          <w:sz w:val="32"/>
          <w:szCs w:val="32"/>
        </w:rPr>
        <w:t>宁波市财政局农业处</w:t>
      </w:r>
      <w:r w:rsidR="00092DE8">
        <w:rPr>
          <w:rFonts w:ascii="仿宋_GB2312" w:eastAsia="仿宋_GB2312" w:hAnsi="宋体" w:cs="宋体" w:hint="eastAsia"/>
          <w:sz w:val="32"/>
          <w:szCs w:val="32"/>
        </w:rPr>
        <w:t xml:space="preserve">  </w:t>
      </w:r>
      <w:r w:rsidR="00AE62A5">
        <w:rPr>
          <w:rFonts w:ascii="仿宋_GB2312" w:eastAsia="仿宋_GB2312" w:hAnsi="宋体" w:cs="宋体" w:hint="eastAsia"/>
          <w:sz w:val="32"/>
          <w:szCs w:val="32"/>
        </w:rPr>
        <w:t xml:space="preserve">   </w:t>
      </w:r>
      <w:r>
        <w:rPr>
          <w:rFonts w:ascii="仿宋_GB2312" w:eastAsia="仿宋_GB2312" w:hAnsi="宋体" w:cs="宋体" w:hint="eastAsia"/>
          <w:sz w:val="32"/>
          <w:szCs w:val="32"/>
        </w:rPr>
        <w:t>张老师，联系电话：89388213；</w:t>
      </w:r>
    </w:p>
    <w:p w:rsidR="00875EB7" w:rsidRDefault="00AE62A5" w:rsidP="00AE62A5">
      <w:pPr>
        <w:spacing w:line="560" w:lineRule="exact"/>
        <w:ind w:firstLine="645"/>
        <w:rPr>
          <w:rFonts w:ascii="仿宋_GB2312" w:eastAsia="仿宋_GB2312" w:hAnsi="宋体" w:cs="宋体"/>
          <w:sz w:val="32"/>
          <w:szCs w:val="32"/>
        </w:rPr>
      </w:pPr>
      <w:r>
        <w:rPr>
          <w:rFonts w:ascii="仿宋_GB2312" w:eastAsia="仿宋_GB2312" w:hAnsi="宋体" w:cs="宋体" w:hint="eastAsia"/>
          <w:sz w:val="32"/>
          <w:szCs w:val="32"/>
        </w:rPr>
        <w:t>宁波市发改</w:t>
      </w:r>
      <w:r w:rsidR="00DF61E9">
        <w:rPr>
          <w:rFonts w:ascii="仿宋_GB2312" w:eastAsia="仿宋_GB2312" w:hAnsi="宋体" w:cs="宋体" w:hint="eastAsia"/>
          <w:sz w:val="32"/>
          <w:szCs w:val="32"/>
        </w:rPr>
        <w:t xml:space="preserve">委价格管理处 </w:t>
      </w:r>
      <w:r>
        <w:rPr>
          <w:rFonts w:ascii="仿宋_GB2312" w:eastAsia="仿宋_GB2312" w:hAnsi="宋体" w:cs="宋体" w:hint="eastAsia"/>
          <w:sz w:val="32"/>
          <w:szCs w:val="32"/>
        </w:rPr>
        <w:t>张</w:t>
      </w:r>
      <w:r w:rsidR="00DF61E9">
        <w:rPr>
          <w:rFonts w:ascii="仿宋_GB2312" w:eastAsia="仿宋_GB2312" w:hAnsi="宋体" w:cs="宋体" w:hint="eastAsia"/>
          <w:sz w:val="32"/>
          <w:szCs w:val="32"/>
        </w:rPr>
        <w:t>老师</w:t>
      </w:r>
      <w:r w:rsidR="00755754">
        <w:rPr>
          <w:rFonts w:ascii="仿宋_GB2312" w:eastAsia="仿宋_GB2312" w:hAnsi="宋体" w:cs="宋体" w:hint="eastAsia"/>
          <w:sz w:val="32"/>
          <w:szCs w:val="32"/>
        </w:rPr>
        <w:t>，联系电话：</w:t>
      </w:r>
      <w:r w:rsidR="00875EB7">
        <w:rPr>
          <w:rFonts w:ascii="仿宋_GB2312" w:eastAsia="仿宋_GB2312" w:hAnsi="宋体" w:cs="宋体" w:hint="eastAsia"/>
          <w:sz w:val="32"/>
          <w:szCs w:val="32"/>
        </w:rPr>
        <w:t>8918</w:t>
      </w:r>
      <w:r>
        <w:rPr>
          <w:rFonts w:ascii="仿宋_GB2312" w:eastAsia="仿宋_GB2312" w:hAnsi="宋体" w:cs="宋体" w:hint="eastAsia"/>
          <w:sz w:val="32"/>
          <w:szCs w:val="32"/>
        </w:rPr>
        <w:t>6368；</w:t>
      </w:r>
    </w:p>
    <w:p w:rsidR="00755754" w:rsidRDefault="00755754" w:rsidP="00875EB7">
      <w:pPr>
        <w:spacing w:line="560" w:lineRule="exact"/>
        <w:ind w:leftChars="304" w:left="638"/>
        <w:rPr>
          <w:rFonts w:ascii="仿宋_GB2312" w:eastAsia="仿宋_GB2312" w:hAnsi="宋体" w:cs="宋体"/>
          <w:sz w:val="32"/>
          <w:szCs w:val="32"/>
        </w:rPr>
      </w:pPr>
      <w:r>
        <w:rPr>
          <w:rFonts w:ascii="仿宋_GB2312" w:eastAsia="仿宋_GB2312" w:hAnsi="宋体" w:cs="宋体" w:hint="eastAsia"/>
          <w:sz w:val="32"/>
          <w:szCs w:val="32"/>
        </w:rPr>
        <w:t>宁波市水利局排水处</w:t>
      </w:r>
      <w:r w:rsidR="00092DE8">
        <w:rPr>
          <w:rFonts w:ascii="仿宋_GB2312" w:eastAsia="仿宋_GB2312" w:hAnsi="宋体" w:cs="宋体" w:hint="eastAsia"/>
          <w:sz w:val="32"/>
          <w:szCs w:val="32"/>
        </w:rPr>
        <w:t xml:space="preserve"> </w:t>
      </w:r>
      <w:r w:rsidR="000E057E">
        <w:rPr>
          <w:rFonts w:ascii="仿宋_GB2312" w:eastAsia="仿宋_GB2312" w:hAnsi="宋体" w:cs="宋体" w:hint="eastAsia"/>
          <w:sz w:val="32"/>
          <w:szCs w:val="32"/>
        </w:rPr>
        <w:t xml:space="preserve"> </w:t>
      </w:r>
      <w:r w:rsidR="00AE62A5">
        <w:rPr>
          <w:rFonts w:ascii="仿宋_GB2312" w:eastAsia="仿宋_GB2312" w:hAnsi="宋体" w:cs="宋体" w:hint="eastAsia"/>
          <w:sz w:val="32"/>
          <w:szCs w:val="32"/>
        </w:rPr>
        <w:t xml:space="preserve">   </w:t>
      </w:r>
      <w:r>
        <w:rPr>
          <w:rFonts w:ascii="仿宋_GB2312" w:eastAsia="仿宋_GB2312" w:hAnsi="宋体" w:cs="宋体" w:hint="eastAsia"/>
          <w:sz w:val="32"/>
          <w:szCs w:val="32"/>
        </w:rPr>
        <w:t>张老师，联系电话：</w:t>
      </w:r>
      <w:r w:rsidR="00875EB7">
        <w:rPr>
          <w:rFonts w:ascii="仿宋_GB2312" w:eastAsia="仿宋_GB2312" w:hAnsi="宋体" w:cs="宋体" w:hint="eastAsia"/>
          <w:sz w:val="32"/>
          <w:szCs w:val="32"/>
        </w:rPr>
        <w:t>89385379</w:t>
      </w:r>
      <w:r w:rsidR="00AE62A5">
        <w:rPr>
          <w:rFonts w:ascii="仿宋_GB2312" w:eastAsia="仿宋_GB2312" w:hAnsi="宋体" w:cs="宋体" w:hint="eastAsia"/>
          <w:sz w:val="32"/>
          <w:szCs w:val="32"/>
        </w:rPr>
        <w:t>；</w:t>
      </w:r>
    </w:p>
    <w:p w:rsidR="00875EB7" w:rsidRDefault="00755754" w:rsidP="00AE62A5">
      <w:pPr>
        <w:spacing w:line="560" w:lineRule="exact"/>
        <w:ind w:leftChars="304" w:left="638"/>
        <w:rPr>
          <w:rFonts w:ascii="仿宋_GB2312" w:eastAsia="仿宋_GB2312" w:hAnsi="宋体" w:cs="宋体"/>
          <w:sz w:val="32"/>
          <w:szCs w:val="32"/>
        </w:rPr>
      </w:pPr>
      <w:r>
        <w:rPr>
          <w:rFonts w:ascii="仿宋_GB2312" w:eastAsia="仿宋_GB2312" w:hAnsi="宋体" w:cs="宋体" w:hint="eastAsia"/>
          <w:sz w:val="32"/>
          <w:szCs w:val="32"/>
        </w:rPr>
        <w:t xml:space="preserve">宁波市生态环境局水生态环境处  </w:t>
      </w:r>
      <w:r w:rsidR="00AE62A5">
        <w:rPr>
          <w:rFonts w:ascii="仿宋_GB2312" w:eastAsia="仿宋_GB2312" w:hAnsi="宋体" w:cs="宋体" w:hint="eastAsia"/>
          <w:sz w:val="32"/>
          <w:szCs w:val="32"/>
        </w:rPr>
        <w:t>贺</w:t>
      </w:r>
      <w:r>
        <w:rPr>
          <w:rFonts w:ascii="仿宋_GB2312" w:eastAsia="仿宋_GB2312" w:hAnsi="宋体" w:cs="宋体" w:hint="eastAsia"/>
          <w:sz w:val="32"/>
          <w:szCs w:val="32"/>
        </w:rPr>
        <w:t>老师，联系电话：</w:t>
      </w:r>
      <w:r w:rsidR="00AE62A5">
        <w:rPr>
          <w:rFonts w:ascii="仿宋_GB2312" w:eastAsia="仿宋_GB2312" w:hAnsi="宋体" w:cs="宋体" w:hint="eastAsia"/>
          <w:sz w:val="32"/>
          <w:szCs w:val="32"/>
        </w:rPr>
        <w:t>87259912。</w:t>
      </w:r>
      <w:r>
        <w:rPr>
          <w:rFonts w:ascii="仿宋_GB2312" w:eastAsia="仿宋_GB2312" w:hAnsi="宋体" w:cs="宋体" w:hint="eastAsia"/>
          <w:sz w:val="32"/>
          <w:szCs w:val="32"/>
        </w:rPr>
        <w:t xml:space="preserve"> </w:t>
      </w:r>
    </w:p>
    <w:p w:rsidR="00755754" w:rsidRPr="00AE62A5" w:rsidRDefault="00755754" w:rsidP="00BA167B">
      <w:pPr>
        <w:spacing w:line="560" w:lineRule="exact"/>
        <w:ind w:firstLine="645"/>
        <w:rPr>
          <w:rFonts w:ascii="仿宋_GB2312" w:eastAsia="仿宋_GB2312" w:hAnsi="宋体" w:cs="宋体"/>
          <w:sz w:val="32"/>
          <w:szCs w:val="32"/>
        </w:rPr>
      </w:pPr>
    </w:p>
    <w:sectPr w:rsidR="00755754" w:rsidRPr="00AE62A5" w:rsidSect="00676DD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C9" w:rsidRDefault="006309C9" w:rsidP="0084317F">
      <w:r>
        <w:separator/>
      </w:r>
    </w:p>
  </w:endnote>
  <w:endnote w:type="continuationSeparator" w:id="1">
    <w:p w:rsidR="006309C9" w:rsidRDefault="006309C9" w:rsidP="00843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C9" w:rsidRDefault="006309C9" w:rsidP="0084317F">
      <w:r>
        <w:separator/>
      </w:r>
    </w:p>
  </w:footnote>
  <w:footnote w:type="continuationSeparator" w:id="1">
    <w:p w:rsidR="006309C9" w:rsidRDefault="006309C9" w:rsidP="00843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DD5"/>
    <w:rsid w:val="00025175"/>
    <w:rsid w:val="00092DE8"/>
    <w:rsid w:val="000E057E"/>
    <w:rsid w:val="00115B7C"/>
    <w:rsid w:val="00146A75"/>
    <w:rsid w:val="00152200"/>
    <w:rsid w:val="001F689E"/>
    <w:rsid w:val="00275D85"/>
    <w:rsid w:val="0033245F"/>
    <w:rsid w:val="00337B54"/>
    <w:rsid w:val="00492528"/>
    <w:rsid w:val="004B5CFF"/>
    <w:rsid w:val="004E4B75"/>
    <w:rsid w:val="005061C3"/>
    <w:rsid w:val="005A7447"/>
    <w:rsid w:val="005B54E8"/>
    <w:rsid w:val="0061772B"/>
    <w:rsid w:val="006309C9"/>
    <w:rsid w:val="00645E1E"/>
    <w:rsid w:val="00676DD5"/>
    <w:rsid w:val="00755754"/>
    <w:rsid w:val="00756630"/>
    <w:rsid w:val="00780E1F"/>
    <w:rsid w:val="0078236F"/>
    <w:rsid w:val="007A483B"/>
    <w:rsid w:val="00803A98"/>
    <w:rsid w:val="0084317F"/>
    <w:rsid w:val="00856FE7"/>
    <w:rsid w:val="00875EB7"/>
    <w:rsid w:val="008A27E8"/>
    <w:rsid w:val="00906FB4"/>
    <w:rsid w:val="00910512"/>
    <w:rsid w:val="00933D32"/>
    <w:rsid w:val="00935FEA"/>
    <w:rsid w:val="00943583"/>
    <w:rsid w:val="00946D64"/>
    <w:rsid w:val="009500EA"/>
    <w:rsid w:val="009A37EC"/>
    <w:rsid w:val="009D7EC0"/>
    <w:rsid w:val="00A10F27"/>
    <w:rsid w:val="00A27EAB"/>
    <w:rsid w:val="00A5679C"/>
    <w:rsid w:val="00A61D36"/>
    <w:rsid w:val="00AC7026"/>
    <w:rsid w:val="00AE62A5"/>
    <w:rsid w:val="00B16D3C"/>
    <w:rsid w:val="00BA167B"/>
    <w:rsid w:val="00BD4F80"/>
    <w:rsid w:val="00BE0E9A"/>
    <w:rsid w:val="00C53F5C"/>
    <w:rsid w:val="00C55636"/>
    <w:rsid w:val="00C92403"/>
    <w:rsid w:val="00CF5D1F"/>
    <w:rsid w:val="00D45AFC"/>
    <w:rsid w:val="00D7315B"/>
    <w:rsid w:val="00D83B61"/>
    <w:rsid w:val="00DF61E9"/>
    <w:rsid w:val="00E567AA"/>
    <w:rsid w:val="00ED6585"/>
    <w:rsid w:val="00F62317"/>
    <w:rsid w:val="00F8106F"/>
    <w:rsid w:val="00FB37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3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317F"/>
    <w:rPr>
      <w:sz w:val="18"/>
      <w:szCs w:val="18"/>
    </w:rPr>
  </w:style>
  <w:style w:type="paragraph" w:styleId="a4">
    <w:name w:val="footer"/>
    <w:basedOn w:val="a"/>
    <w:link w:val="Char0"/>
    <w:uiPriority w:val="99"/>
    <w:semiHidden/>
    <w:unhideWhenUsed/>
    <w:rsid w:val="008431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317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4</Pages>
  <Words>1850</Words>
  <Characters>98</Characters>
  <Application>Microsoft Office Word</Application>
  <DocSecurity>0</DocSecurity>
  <Lines>1</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张丰</cp:lastModifiedBy>
  <cp:revision>36</cp:revision>
  <cp:lastPrinted>2021-09-24T07:14:00Z</cp:lastPrinted>
  <dcterms:created xsi:type="dcterms:W3CDTF">2021-08-19T03:50:00Z</dcterms:created>
  <dcterms:modified xsi:type="dcterms:W3CDTF">2021-09-27T08:41:00Z</dcterms:modified>
</cp:coreProperties>
</file>